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F73" w:rsidRDefault="005C7F73" w:rsidP="005C7F73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C65EF">
        <w:rPr>
          <w:rFonts w:ascii="Times New Roman" w:hAnsi="Times New Roman" w:cs="Times New Roman"/>
          <w:bCs w:val="0"/>
          <w:sz w:val="28"/>
          <w:szCs w:val="28"/>
        </w:rPr>
        <w:t xml:space="preserve">ВОПРОСЫ К ЭКЗАМЕНУ </w:t>
      </w:r>
    </w:p>
    <w:p w:rsidR="005C7F73" w:rsidRPr="006F4474" w:rsidRDefault="005C7F73" w:rsidP="005C7F73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C65EF">
        <w:rPr>
          <w:rFonts w:ascii="Times New Roman" w:hAnsi="Times New Roman" w:cs="Times New Roman"/>
          <w:bCs w:val="0"/>
          <w:sz w:val="28"/>
          <w:szCs w:val="28"/>
        </w:rPr>
        <w:t>по курсу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4C65EF">
        <w:rPr>
          <w:rFonts w:ascii="Times New Roman" w:hAnsi="Times New Roman" w:cs="Times New Roman"/>
          <w:sz w:val="28"/>
          <w:szCs w:val="28"/>
        </w:rPr>
        <w:t>Органическая химия</w:t>
      </w:r>
    </w:p>
    <w:p w:rsidR="005C7F73" w:rsidRPr="004C65EF" w:rsidRDefault="005C7F73" w:rsidP="005C7F7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1. Основные положения теории строения органических соединений А.М. Бутлерова. 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2. Характеристика ковалентных связей в органических соединениях (σ- и π). </w:t>
      </w:r>
    </w:p>
    <w:p w:rsidR="005C7F73" w:rsidRPr="004C65EF" w:rsidRDefault="005C7F73" w:rsidP="005C7F73">
      <w:pPr>
        <w:pStyle w:val="Default"/>
        <w:spacing w:line="276" w:lineRule="auto"/>
        <w:ind w:firstLine="181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3. Характеристики одинарной, двойной и тройной связей: длина, </w:t>
      </w:r>
      <w:proofErr w:type="gramStart"/>
      <w:r w:rsidRPr="004C65EF">
        <w:rPr>
          <w:sz w:val="28"/>
          <w:szCs w:val="28"/>
        </w:rPr>
        <w:t>на-правление</w:t>
      </w:r>
      <w:proofErr w:type="gramEnd"/>
      <w:r w:rsidRPr="004C65EF">
        <w:rPr>
          <w:sz w:val="28"/>
          <w:szCs w:val="28"/>
        </w:rPr>
        <w:t xml:space="preserve"> в пространстве, валентные углы, реакционная способность. </w:t>
      </w:r>
    </w:p>
    <w:p w:rsidR="005C7F73" w:rsidRPr="004C65EF" w:rsidRDefault="005C7F73" w:rsidP="005C7F73">
      <w:pPr>
        <w:pStyle w:val="Default"/>
        <w:spacing w:line="276" w:lineRule="auto"/>
        <w:ind w:firstLine="181"/>
        <w:jc w:val="both"/>
        <w:rPr>
          <w:sz w:val="28"/>
          <w:szCs w:val="28"/>
        </w:rPr>
      </w:pPr>
      <w:r w:rsidRPr="004C65EF">
        <w:rPr>
          <w:sz w:val="28"/>
          <w:szCs w:val="28"/>
        </w:rPr>
        <w:t>4. Типы гибридизации атома углерода (</w:t>
      </w:r>
      <w:proofErr w:type="spellStart"/>
      <w:r w:rsidRPr="004C65EF">
        <w:rPr>
          <w:i/>
          <w:iCs/>
          <w:sz w:val="28"/>
          <w:szCs w:val="28"/>
        </w:rPr>
        <w:t>sp</w:t>
      </w:r>
      <w:proofErr w:type="spellEnd"/>
      <w:r w:rsidRPr="004C65EF">
        <w:rPr>
          <w:i/>
          <w:iCs/>
          <w:position w:val="10"/>
          <w:sz w:val="28"/>
          <w:szCs w:val="28"/>
          <w:vertAlign w:val="superscript"/>
        </w:rPr>
        <w:t>3</w:t>
      </w:r>
      <w:r w:rsidRPr="004C65EF">
        <w:rPr>
          <w:i/>
          <w:iCs/>
          <w:sz w:val="28"/>
          <w:szCs w:val="28"/>
        </w:rPr>
        <w:t xml:space="preserve">, </w:t>
      </w:r>
      <w:proofErr w:type="spellStart"/>
      <w:r w:rsidRPr="004C65EF">
        <w:rPr>
          <w:i/>
          <w:iCs/>
          <w:sz w:val="28"/>
          <w:szCs w:val="28"/>
        </w:rPr>
        <w:t>sp</w:t>
      </w:r>
      <w:proofErr w:type="spellEnd"/>
      <w:r w:rsidRPr="004C65EF">
        <w:rPr>
          <w:i/>
          <w:iCs/>
          <w:position w:val="10"/>
          <w:sz w:val="28"/>
          <w:szCs w:val="28"/>
          <w:vertAlign w:val="superscript"/>
        </w:rPr>
        <w:t xml:space="preserve">2 </w:t>
      </w:r>
      <w:r w:rsidRPr="004C65EF">
        <w:rPr>
          <w:i/>
          <w:iCs/>
          <w:sz w:val="28"/>
          <w:szCs w:val="28"/>
        </w:rPr>
        <w:t xml:space="preserve">и </w:t>
      </w:r>
      <w:proofErr w:type="spellStart"/>
      <w:r w:rsidRPr="004C65EF">
        <w:rPr>
          <w:i/>
          <w:iCs/>
          <w:sz w:val="28"/>
          <w:szCs w:val="28"/>
        </w:rPr>
        <w:t>sp</w:t>
      </w:r>
      <w:proofErr w:type="spellEnd"/>
      <w:r w:rsidRPr="004C65EF">
        <w:rPr>
          <w:sz w:val="28"/>
          <w:szCs w:val="28"/>
        </w:rPr>
        <w:t xml:space="preserve">) на примере метана, этилена и ацетилена. </w:t>
      </w:r>
    </w:p>
    <w:p w:rsidR="005C7F73" w:rsidRPr="004C65EF" w:rsidRDefault="005C7F73" w:rsidP="005C7F73">
      <w:pPr>
        <w:tabs>
          <w:tab w:val="left" w:pos="7140"/>
        </w:tabs>
        <w:spacing w:line="276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5.</w:t>
      </w:r>
      <w:r w:rsidRPr="004C65EF">
        <w:rPr>
          <w:rFonts w:ascii="Times New Roman" w:hAnsi="Times New Roman" w:cs="Times New Roman"/>
          <w:b/>
          <w:sz w:val="28"/>
          <w:szCs w:val="28"/>
        </w:rPr>
        <w:t> </w:t>
      </w:r>
      <w:r w:rsidRPr="004C65EF">
        <w:rPr>
          <w:rFonts w:ascii="Times New Roman" w:hAnsi="Times New Roman" w:cs="Times New Roman"/>
          <w:sz w:val="28"/>
          <w:szCs w:val="28"/>
        </w:rPr>
        <w:t xml:space="preserve">Гомологический ряд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 Строение. Изомерия. Номенклатура.</w:t>
      </w:r>
      <w:r w:rsidRPr="004C65EF">
        <w:rPr>
          <w:rFonts w:ascii="Times New Roman" w:hAnsi="Times New Roman" w:cs="Times New Roman"/>
          <w:b/>
          <w:sz w:val="28"/>
          <w:szCs w:val="28"/>
        </w:rPr>
        <w:t> 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>6.</w:t>
      </w:r>
      <w:r w:rsidRPr="004C65EF">
        <w:rPr>
          <w:b/>
          <w:sz w:val="28"/>
          <w:szCs w:val="28"/>
        </w:rPr>
        <w:t> </w:t>
      </w:r>
      <w:r w:rsidRPr="004C65EF">
        <w:rPr>
          <w:sz w:val="28"/>
          <w:szCs w:val="28"/>
        </w:rPr>
        <w:t xml:space="preserve">Химические свойства </w:t>
      </w:r>
      <w:proofErr w:type="spellStart"/>
      <w:r w:rsidRPr="004C65EF">
        <w:rPr>
          <w:sz w:val="28"/>
          <w:szCs w:val="28"/>
        </w:rPr>
        <w:t>алканов</w:t>
      </w:r>
      <w:proofErr w:type="spellEnd"/>
      <w:r w:rsidRPr="004C65EF">
        <w:rPr>
          <w:sz w:val="28"/>
          <w:szCs w:val="28"/>
        </w:rPr>
        <w:t>: галогенирование, нитрование; радикальный механизм реакции замещения, цепные реакции, окисление, дегидрирование, пр</w:t>
      </w:r>
      <w:r w:rsidRPr="004C65EF">
        <w:rPr>
          <w:sz w:val="28"/>
          <w:szCs w:val="28"/>
        </w:rPr>
        <w:t>е</w:t>
      </w:r>
      <w:r w:rsidRPr="004C65EF">
        <w:rPr>
          <w:sz w:val="28"/>
          <w:szCs w:val="28"/>
        </w:rPr>
        <w:t>вращения при высоких температурах.</w:t>
      </w:r>
    </w:p>
    <w:p w:rsidR="005C7F73" w:rsidRPr="004C65EF" w:rsidRDefault="005C7F73" w:rsidP="005C7F73">
      <w:pPr>
        <w:tabs>
          <w:tab w:val="left" w:pos="7140"/>
        </w:tabs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 xml:space="preserve">7. Гомологический ряд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 Изомерия: структурная и геометрич</w:t>
      </w:r>
      <w:r w:rsidRPr="004C65EF">
        <w:rPr>
          <w:rFonts w:ascii="Times New Roman" w:hAnsi="Times New Roman" w:cs="Times New Roman"/>
          <w:sz w:val="28"/>
          <w:szCs w:val="28"/>
        </w:rPr>
        <w:t>е</w:t>
      </w:r>
      <w:r w:rsidRPr="004C65EF">
        <w:rPr>
          <w:rFonts w:ascii="Times New Roman" w:hAnsi="Times New Roman" w:cs="Times New Roman"/>
          <w:sz w:val="28"/>
          <w:szCs w:val="28"/>
        </w:rPr>
        <w:t>ская.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8. Электронное строение </w:t>
      </w:r>
      <w:proofErr w:type="spellStart"/>
      <w:r w:rsidRPr="004C65EF">
        <w:rPr>
          <w:sz w:val="28"/>
          <w:szCs w:val="28"/>
        </w:rPr>
        <w:t>алкенов</w:t>
      </w:r>
      <w:proofErr w:type="spellEnd"/>
      <w:r w:rsidRPr="004C65EF">
        <w:rPr>
          <w:sz w:val="28"/>
          <w:szCs w:val="28"/>
        </w:rPr>
        <w:t xml:space="preserve">. Номенклатура </w:t>
      </w:r>
      <w:proofErr w:type="spellStart"/>
      <w:r w:rsidRPr="004C65EF">
        <w:rPr>
          <w:sz w:val="28"/>
          <w:szCs w:val="28"/>
        </w:rPr>
        <w:t>алкенов</w:t>
      </w:r>
      <w:proofErr w:type="spellEnd"/>
      <w:r w:rsidRPr="004C65EF">
        <w:rPr>
          <w:sz w:val="28"/>
          <w:szCs w:val="28"/>
        </w:rPr>
        <w:t>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9. Способы получения </w:t>
      </w:r>
      <w:proofErr w:type="spellStart"/>
      <w:r w:rsidRPr="004C65EF">
        <w:rPr>
          <w:sz w:val="28"/>
          <w:szCs w:val="28"/>
        </w:rPr>
        <w:t>алкенов</w:t>
      </w:r>
      <w:proofErr w:type="spellEnd"/>
      <w:r w:rsidRPr="004C65EF">
        <w:rPr>
          <w:sz w:val="28"/>
          <w:szCs w:val="28"/>
        </w:rPr>
        <w:t xml:space="preserve">. 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10.</w:t>
      </w:r>
      <w:r w:rsidRPr="004C65EF">
        <w:rPr>
          <w:rFonts w:ascii="Times New Roman" w:hAnsi="Times New Roman" w:cs="Times New Roman"/>
          <w:b/>
          <w:sz w:val="28"/>
          <w:szCs w:val="28"/>
        </w:rPr>
        <w:t> </w:t>
      </w:r>
      <w:r w:rsidRPr="004C65EF">
        <w:rPr>
          <w:rFonts w:ascii="Times New Roman" w:hAnsi="Times New Roman" w:cs="Times New Roman"/>
          <w:sz w:val="28"/>
          <w:szCs w:val="28"/>
        </w:rPr>
        <w:t xml:space="preserve">Химические свойства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 Общая характеристика. Реакции присоединения. Правило Марковникова.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 xml:space="preserve">11. Химические свойства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4C65E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C65EF">
        <w:rPr>
          <w:rFonts w:ascii="Times New Roman" w:hAnsi="Times New Roman" w:cs="Times New Roman"/>
          <w:sz w:val="28"/>
          <w:szCs w:val="28"/>
        </w:rPr>
        <w:t xml:space="preserve">Реакции окисления. Полимеризация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 xml:space="preserve">12. Диены. Гомологический ряд. Классификация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алкадиенов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. Номенклатура. Изомерия. </w:t>
      </w:r>
      <w:proofErr w:type="gramStart"/>
      <w:r w:rsidRPr="004C65EF">
        <w:rPr>
          <w:rFonts w:ascii="Times New Roman" w:hAnsi="Times New Roman" w:cs="Times New Roman"/>
          <w:sz w:val="28"/>
          <w:szCs w:val="28"/>
        </w:rPr>
        <w:t>Углеводороды  с</w:t>
      </w:r>
      <w:proofErr w:type="gramEnd"/>
      <w:r w:rsidRPr="004C65EF">
        <w:rPr>
          <w:rFonts w:ascii="Times New Roman" w:hAnsi="Times New Roman" w:cs="Times New Roman"/>
          <w:sz w:val="28"/>
          <w:szCs w:val="28"/>
        </w:rPr>
        <w:t xml:space="preserve"> сопряженными двойными связями. Природа сопр</w:t>
      </w:r>
      <w:r w:rsidRPr="004C65EF">
        <w:rPr>
          <w:rFonts w:ascii="Times New Roman" w:hAnsi="Times New Roman" w:cs="Times New Roman"/>
          <w:sz w:val="28"/>
          <w:szCs w:val="28"/>
        </w:rPr>
        <w:t>я</w:t>
      </w:r>
      <w:r w:rsidRPr="004C65EF">
        <w:rPr>
          <w:rFonts w:ascii="Times New Roman" w:hAnsi="Times New Roman" w:cs="Times New Roman"/>
          <w:sz w:val="28"/>
          <w:szCs w:val="28"/>
        </w:rPr>
        <w:t>жения.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13. Особенности химического поведения сопряженных диенов. Реакции полимеризации и </w:t>
      </w:r>
      <w:proofErr w:type="spellStart"/>
      <w:r w:rsidRPr="004C65EF">
        <w:rPr>
          <w:sz w:val="28"/>
          <w:szCs w:val="28"/>
        </w:rPr>
        <w:t>сополимеризации</w:t>
      </w:r>
      <w:proofErr w:type="spellEnd"/>
      <w:r w:rsidRPr="004C65EF">
        <w:rPr>
          <w:sz w:val="28"/>
          <w:szCs w:val="28"/>
        </w:rPr>
        <w:t>. Натуральный и синтетический каучук.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 xml:space="preserve">14. Алициклические углеводороды. Классификация, изомерия, номенклатура.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Циклоалканы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циклоалкены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циклоалкадиены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 Способы получения. Физические свойства. Строение, х</w:t>
      </w:r>
      <w:r w:rsidRPr="004C65EF">
        <w:rPr>
          <w:rFonts w:ascii="Times New Roman" w:hAnsi="Times New Roman" w:cs="Times New Roman"/>
          <w:sz w:val="28"/>
          <w:szCs w:val="28"/>
        </w:rPr>
        <w:t>и</w:t>
      </w:r>
      <w:r w:rsidRPr="004C65EF">
        <w:rPr>
          <w:rFonts w:ascii="Times New Roman" w:hAnsi="Times New Roman" w:cs="Times New Roman"/>
          <w:sz w:val="28"/>
          <w:szCs w:val="28"/>
        </w:rPr>
        <w:t>мические свойства и применение.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>15. </w:t>
      </w:r>
      <w:proofErr w:type="spellStart"/>
      <w:r w:rsidRPr="004C65EF">
        <w:rPr>
          <w:sz w:val="28"/>
          <w:szCs w:val="28"/>
        </w:rPr>
        <w:t>Алкины</w:t>
      </w:r>
      <w:proofErr w:type="spellEnd"/>
      <w:r w:rsidRPr="004C65EF">
        <w:rPr>
          <w:sz w:val="28"/>
          <w:szCs w:val="28"/>
        </w:rPr>
        <w:t>:</w:t>
      </w:r>
      <w:r w:rsidRPr="004C65EF">
        <w:rPr>
          <w:b/>
          <w:sz w:val="28"/>
          <w:szCs w:val="28"/>
        </w:rPr>
        <w:t xml:space="preserve"> </w:t>
      </w:r>
      <w:r w:rsidRPr="004C65EF">
        <w:rPr>
          <w:sz w:val="28"/>
          <w:szCs w:val="28"/>
        </w:rPr>
        <w:t>Гомологический ряд. Изомерия. Номенклатура.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 xml:space="preserve">16. Электронное строение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 Получение ацетиленовых углеводородов.</w:t>
      </w:r>
      <w:r w:rsidRPr="004C65EF">
        <w:rPr>
          <w:rFonts w:ascii="Times New Roman" w:hAnsi="Times New Roman" w:cs="Times New Roman"/>
          <w:b/>
          <w:sz w:val="28"/>
          <w:szCs w:val="28"/>
        </w:rPr>
        <w:t xml:space="preserve">  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17.  Способы получения ацетилена. 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 xml:space="preserve">18. Химические свойства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 Общая характеристика. Реакции присоединения, полимеризации, замещения.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>19. Современные представл</w:t>
      </w:r>
      <w:r w:rsidRPr="004C65EF">
        <w:rPr>
          <w:sz w:val="28"/>
          <w:szCs w:val="28"/>
        </w:rPr>
        <w:t>е</w:t>
      </w:r>
      <w:r w:rsidRPr="004C65EF">
        <w:rPr>
          <w:sz w:val="28"/>
          <w:szCs w:val="28"/>
        </w:rPr>
        <w:t>ния об электронном строении ароматических углеводородов. Гомологич</w:t>
      </w:r>
      <w:r w:rsidRPr="004C65EF">
        <w:rPr>
          <w:sz w:val="28"/>
          <w:szCs w:val="28"/>
        </w:rPr>
        <w:t>е</w:t>
      </w:r>
      <w:r w:rsidRPr="004C65EF">
        <w:rPr>
          <w:sz w:val="28"/>
          <w:szCs w:val="28"/>
        </w:rPr>
        <w:t>ский ряд бензола. Изомерия. Номенклатура.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lastRenderedPageBreak/>
        <w:t>20. Химические свойства ароматических углеводородов. Общая характеристика.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 xml:space="preserve">21. Ароматические углеводороды: Реакции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электр</w:t>
      </w:r>
      <w:r w:rsidRPr="004C65EF">
        <w:rPr>
          <w:rFonts w:ascii="Times New Roman" w:hAnsi="Times New Roman" w:cs="Times New Roman"/>
          <w:sz w:val="28"/>
          <w:szCs w:val="28"/>
        </w:rPr>
        <w:t>о</w:t>
      </w:r>
      <w:r w:rsidRPr="004C65EF">
        <w:rPr>
          <w:rFonts w:ascii="Times New Roman" w:hAnsi="Times New Roman" w:cs="Times New Roman"/>
          <w:sz w:val="28"/>
          <w:szCs w:val="28"/>
        </w:rPr>
        <w:t>фильного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замещения и их механизм. Правила ориентации при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электрофил</w:t>
      </w:r>
      <w:r w:rsidRPr="004C65EF">
        <w:rPr>
          <w:rFonts w:ascii="Times New Roman" w:hAnsi="Times New Roman" w:cs="Times New Roman"/>
          <w:sz w:val="28"/>
          <w:szCs w:val="28"/>
        </w:rPr>
        <w:t>ь</w:t>
      </w:r>
      <w:r w:rsidRPr="004C65EF">
        <w:rPr>
          <w:rFonts w:ascii="Times New Roman" w:hAnsi="Times New Roman" w:cs="Times New Roman"/>
          <w:sz w:val="28"/>
          <w:szCs w:val="28"/>
        </w:rPr>
        <w:t>ном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замещении в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бензольном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ядре.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22. Ароматические углеводороды: Реакции присоединения. Окисление бе</w:t>
      </w:r>
      <w:r w:rsidRPr="004C65EF">
        <w:rPr>
          <w:rFonts w:ascii="Times New Roman" w:hAnsi="Times New Roman" w:cs="Times New Roman"/>
          <w:sz w:val="28"/>
          <w:szCs w:val="28"/>
        </w:rPr>
        <w:t>н</w:t>
      </w:r>
      <w:r w:rsidRPr="004C65EF">
        <w:rPr>
          <w:rFonts w:ascii="Times New Roman" w:hAnsi="Times New Roman" w:cs="Times New Roman"/>
          <w:sz w:val="28"/>
          <w:szCs w:val="28"/>
        </w:rPr>
        <w:t xml:space="preserve">зола и его гомологов.  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23. Замещенные производные бензола в реакциях замещения. Правила ориентации. </w:t>
      </w:r>
      <w:proofErr w:type="spellStart"/>
      <w:r w:rsidRPr="004C65EF">
        <w:rPr>
          <w:sz w:val="28"/>
          <w:szCs w:val="28"/>
        </w:rPr>
        <w:t>Ориентанты</w:t>
      </w:r>
      <w:proofErr w:type="spellEnd"/>
      <w:r w:rsidRPr="004C65EF">
        <w:rPr>
          <w:sz w:val="28"/>
          <w:szCs w:val="28"/>
        </w:rPr>
        <w:t xml:space="preserve"> I и II рода (на примере хлорирования толуола и бензойной кислоты). 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24. Классификация алифатических спиртов. Одноатомные спирты. Классификация, изомерия, номенклатура.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25. Алифатические спирты:</w:t>
      </w:r>
      <w:r w:rsidRPr="004C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5EF">
        <w:rPr>
          <w:rFonts w:ascii="Times New Roman" w:hAnsi="Times New Roman" w:cs="Times New Roman"/>
          <w:sz w:val="28"/>
          <w:szCs w:val="28"/>
        </w:rPr>
        <w:t>Способы получения. Физические сво</w:t>
      </w:r>
      <w:r w:rsidRPr="004C65EF">
        <w:rPr>
          <w:rFonts w:ascii="Times New Roman" w:hAnsi="Times New Roman" w:cs="Times New Roman"/>
          <w:sz w:val="28"/>
          <w:szCs w:val="28"/>
        </w:rPr>
        <w:t>й</w:t>
      </w:r>
      <w:r w:rsidRPr="004C65EF">
        <w:rPr>
          <w:rFonts w:ascii="Times New Roman" w:hAnsi="Times New Roman" w:cs="Times New Roman"/>
          <w:sz w:val="28"/>
          <w:szCs w:val="28"/>
        </w:rPr>
        <w:t>ства. Водородная связь. Химические свойства.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26. Химические свойства предельных одноатомных спиртов. 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27. Многоатомные спирты. Классификация. Изомерия. Номенклатура. Способы получения. Особенности хим</w:t>
      </w:r>
      <w:r w:rsidRPr="004C65EF">
        <w:rPr>
          <w:rFonts w:ascii="Times New Roman" w:hAnsi="Times New Roman" w:cs="Times New Roman"/>
          <w:sz w:val="28"/>
          <w:szCs w:val="28"/>
        </w:rPr>
        <w:t>и</w:t>
      </w:r>
      <w:r w:rsidRPr="004C65EF">
        <w:rPr>
          <w:rFonts w:ascii="Times New Roman" w:hAnsi="Times New Roman" w:cs="Times New Roman"/>
          <w:sz w:val="28"/>
          <w:szCs w:val="28"/>
        </w:rPr>
        <w:t>ческих свойств. Этиленгликоль. Глицерин.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>28. Фенолы. Строение и химические свойства фенолов.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>29. Строение, изомерия и номенклатура альдегидов и кетонов. Строение карбонильной группы. Способы получения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30. Альдегиды и кетоны:</w:t>
      </w:r>
      <w:r w:rsidRPr="004C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5EF">
        <w:rPr>
          <w:rFonts w:ascii="Times New Roman" w:hAnsi="Times New Roman" w:cs="Times New Roman"/>
          <w:sz w:val="28"/>
          <w:szCs w:val="28"/>
        </w:rPr>
        <w:t>Химические свойства. Реа</w:t>
      </w:r>
      <w:r w:rsidRPr="004C65EF">
        <w:rPr>
          <w:rFonts w:ascii="Times New Roman" w:hAnsi="Times New Roman" w:cs="Times New Roman"/>
          <w:sz w:val="28"/>
          <w:szCs w:val="28"/>
        </w:rPr>
        <w:t>к</w:t>
      </w:r>
      <w:r w:rsidRPr="004C65EF">
        <w:rPr>
          <w:rFonts w:ascii="Times New Roman" w:hAnsi="Times New Roman" w:cs="Times New Roman"/>
          <w:sz w:val="28"/>
          <w:szCs w:val="28"/>
        </w:rPr>
        <w:t>ции присоединения по двойной связи карбонильной группы, реакции зам</w:t>
      </w:r>
      <w:r w:rsidRPr="004C65EF">
        <w:rPr>
          <w:rFonts w:ascii="Times New Roman" w:hAnsi="Times New Roman" w:cs="Times New Roman"/>
          <w:sz w:val="28"/>
          <w:szCs w:val="28"/>
        </w:rPr>
        <w:t>е</w:t>
      </w:r>
      <w:r w:rsidRPr="004C65EF">
        <w:rPr>
          <w:rFonts w:ascii="Times New Roman" w:hAnsi="Times New Roman" w:cs="Times New Roman"/>
          <w:sz w:val="28"/>
          <w:szCs w:val="28"/>
        </w:rPr>
        <w:t xml:space="preserve">щения карбонильного кислорода. Окисление альдегидов и кетонов. Качественные реакции на альдегидную группу.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Альдольная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кротоновая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конденс</w:t>
      </w:r>
      <w:r w:rsidRPr="004C65EF">
        <w:rPr>
          <w:rFonts w:ascii="Times New Roman" w:hAnsi="Times New Roman" w:cs="Times New Roman"/>
          <w:sz w:val="28"/>
          <w:szCs w:val="28"/>
        </w:rPr>
        <w:t>а</w:t>
      </w:r>
      <w:r w:rsidRPr="004C65EF">
        <w:rPr>
          <w:rFonts w:ascii="Times New Roman" w:hAnsi="Times New Roman" w:cs="Times New Roman"/>
          <w:sz w:val="28"/>
          <w:szCs w:val="28"/>
        </w:rPr>
        <w:t>ция.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31. Классификация карбоновых кислот. Изомерия и номенклатура одноо</w:t>
      </w:r>
      <w:r w:rsidRPr="004C65EF">
        <w:rPr>
          <w:rFonts w:ascii="Times New Roman" w:hAnsi="Times New Roman" w:cs="Times New Roman"/>
          <w:sz w:val="28"/>
          <w:szCs w:val="28"/>
        </w:rPr>
        <w:t>с</w:t>
      </w:r>
      <w:r w:rsidRPr="004C65EF">
        <w:rPr>
          <w:rFonts w:ascii="Times New Roman" w:hAnsi="Times New Roman" w:cs="Times New Roman"/>
          <w:sz w:val="28"/>
          <w:szCs w:val="28"/>
        </w:rPr>
        <w:t xml:space="preserve">новных карбоновых кислот.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Ацильные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радикалы. Природа карбоксильной группы.</w:t>
      </w:r>
    </w:p>
    <w:p w:rsidR="005C7F73" w:rsidRPr="005C7F73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32. Способы получения кислот. Физические свойства. Химические свойства. Общая характеристика. Кислотность. Индуктивный эффект и сила кислот. Образование солей.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33. Получение и свойства функциональных прои</w:t>
      </w:r>
      <w:r w:rsidRPr="004C65EF">
        <w:rPr>
          <w:rFonts w:ascii="Times New Roman" w:hAnsi="Times New Roman" w:cs="Times New Roman"/>
          <w:sz w:val="28"/>
          <w:szCs w:val="28"/>
        </w:rPr>
        <w:t>з</w:t>
      </w:r>
      <w:r w:rsidRPr="004C65EF">
        <w:rPr>
          <w:rFonts w:ascii="Times New Roman" w:hAnsi="Times New Roman" w:cs="Times New Roman"/>
          <w:sz w:val="28"/>
          <w:szCs w:val="28"/>
        </w:rPr>
        <w:t xml:space="preserve">водных кислот: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галогенангидридов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, ангидридов, сложных эфиров, альдег</w:t>
      </w:r>
      <w:r w:rsidRPr="004C65EF">
        <w:rPr>
          <w:rFonts w:ascii="Times New Roman" w:hAnsi="Times New Roman" w:cs="Times New Roman"/>
          <w:sz w:val="28"/>
          <w:szCs w:val="28"/>
        </w:rPr>
        <w:t>и</w:t>
      </w:r>
      <w:r w:rsidRPr="004C65EF">
        <w:rPr>
          <w:rFonts w:ascii="Times New Roman" w:hAnsi="Times New Roman" w:cs="Times New Roman"/>
          <w:sz w:val="28"/>
          <w:szCs w:val="28"/>
        </w:rPr>
        <w:t xml:space="preserve">дов и нитрилов. Механизм реакции этерификации. Высшие жирные кислоты. Мыла. 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34. Простые и сложные эфиры. Строение, физические свойства, склонность к гидролизу. 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35. Кислоты в составе жиров. Зависимость консистенции жира от его строения. Привести примеры жиров и масел. 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lastRenderedPageBreak/>
        <w:t xml:space="preserve">36. Химические свойства жиров: щелочной гидролиз, гидрогенизация, окисление. 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3</w:t>
      </w:r>
      <w:r w:rsidRPr="004C65EF">
        <w:rPr>
          <w:rFonts w:ascii="Times New Roman" w:hAnsi="Times New Roman" w:cs="Times New Roman"/>
          <w:b/>
          <w:sz w:val="28"/>
          <w:szCs w:val="28"/>
        </w:rPr>
        <w:t>7. 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Нитросоединения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</w:t>
      </w:r>
      <w:r w:rsidRPr="004C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5EF">
        <w:rPr>
          <w:rFonts w:ascii="Times New Roman" w:hAnsi="Times New Roman" w:cs="Times New Roman"/>
          <w:sz w:val="28"/>
          <w:szCs w:val="28"/>
        </w:rPr>
        <w:t xml:space="preserve">Изомерия и номенклатура. Строение нитрогруппы. Получение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нитросоединений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. Нитрование углеводородов в газовой фазе. Нитрование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бензол</w:t>
      </w:r>
      <w:r w:rsidRPr="004C65EF">
        <w:rPr>
          <w:rFonts w:ascii="Times New Roman" w:hAnsi="Times New Roman" w:cs="Times New Roman"/>
          <w:sz w:val="28"/>
          <w:szCs w:val="28"/>
        </w:rPr>
        <w:t>ь</w:t>
      </w:r>
      <w:r w:rsidRPr="004C65EF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ядра.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38. </w:t>
      </w:r>
      <w:proofErr w:type="spellStart"/>
      <w:proofErr w:type="gramStart"/>
      <w:r w:rsidRPr="004C65EF">
        <w:rPr>
          <w:rFonts w:ascii="Times New Roman" w:hAnsi="Times New Roman" w:cs="Times New Roman"/>
          <w:sz w:val="28"/>
          <w:szCs w:val="28"/>
        </w:rPr>
        <w:t>Нитросоединения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:</w:t>
      </w:r>
      <w:r w:rsidRPr="004C65EF">
        <w:rPr>
          <w:rFonts w:ascii="Times New Roman" w:hAnsi="Times New Roman" w:cs="Times New Roman"/>
          <w:b/>
          <w:sz w:val="28"/>
          <w:szCs w:val="28"/>
        </w:rPr>
        <w:t xml:space="preserve">  </w:t>
      </w:r>
      <w:r w:rsidRPr="004C65EF">
        <w:rPr>
          <w:rFonts w:ascii="Times New Roman" w:hAnsi="Times New Roman" w:cs="Times New Roman"/>
          <w:sz w:val="28"/>
          <w:szCs w:val="28"/>
        </w:rPr>
        <w:t>Химические</w:t>
      </w:r>
      <w:proofErr w:type="gramEnd"/>
      <w:r w:rsidRPr="004C65EF">
        <w:rPr>
          <w:rFonts w:ascii="Times New Roman" w:hAnsi="Times New Roman" w:cs="Times New Roman"/>
          <w:sz w:val="28"/>
          <w:szCs w:val="28"/>
        </w:rPr>
        <w:t xml:space="preserve"> свойства. Восстановление. Действие щелочей на первичные и вторичные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нитросоединения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. Таутомерия. Действие азотистой кислоты на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нитросоединения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 Реакция с альдегидами.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39. Амины. Строение, изомерия, классификация. Номенклатура. Способы получ</w:t>
      </w:r>
      <w:r w:rsidRPr="004C65EF">
        <w:rPr>
          <w:rFonts w:ascii="Times New Roman" w:hAnsi="Times New Roman" w:cs="Times New Roman"/>
          <w:sz w:val="28"/>
          <w:szCs w:val="28"/>
        </w:rPr>
        <w:t>е</w:t>
      </w:r>
      <w:r w:rsidRPr="004C65EF">
        <w:rPr>
          <w:rFonts w:ascii="Times New Roman" w:hAnsi="Times New Roman" w:cs="Times New Roman"/>
          <w:sz w:val="28"/>
          <w:szCs w:val="28"/>
        </w:rPr>
        <w:t xml:space="preserve">ния аминов из галогенпроизводных, восстановлением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нитросоединений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и нитрилов.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40. Амины.</w:t>
      </w:r>
      <w:r w:rsidRPr="004C65EF">
        <w:rPr>
          <w:rFonts w:ascii="Times New Roman" w:hAnsi="Times New Roman" w:cs="Times New Roman"/>
          <w:b/>
          <w:sz w:val="28"/>
          <w:szCs w:val="28"/>
        </w:rPr>
        <w:t> </w:t>
      </w:r>
      <w:r w:rsidRPr="004C65EF">
        <w:rPr>
          <w:rFonts w:ascii="Times New Roman" w:hAnsi="Times New Roman" w:cs="Times New Roman"/>
          <w:sz w:val="28"/>
          <w:szCs w:val="28"/>
        </w:rPr>
        <w:t xml:space="preserve">Химические свойства.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Основность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ам</w:t>
      </w:r>
      <w:r w:rsidRPr="004C65EF">
        <w:rPr>
          <w:rFonts w:ascii="Times New Roman" w:hAnsi="Times New Roman" w:cs="Times New Roman"/>
          <w:sz w:val="28"/>
          <w:szCs w:val="28"/>
        </w:rPr>
        <w:t>и</w:t>
      </w:r>
      <w:r w:rsidRPr="004C65EF">
        <w:rPr>
          <w:rFonts w:ascii="Times New Roman" w:hAnsi="Times New Roman" w:cs="Times New Roman"/>
          <w:sz w:val="28"/>
          <w:szCs w:val="28"/>
        </w:rPr>
        <w:t xml:space="preserve">нов. Образование солей,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алкилирование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ацилирование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, действие азотистой к</w:t>
      </w:r>
      <w:r w:rsidRPr="004C65EF">
        <w:rPr>
          <w:rFonts w:ascii="Times New Roman" w:hAnsi="Times New Roman" w:cs="Times New Roman"/>
          <w:sz w:val="28"/>
          <w:szCs w:val="28"/>
        </w:rPr>
        <w:t>и</w:t>
      </w:r>
      <w:r w:rsidRPr="004C65EF">
        <w:rPr>
          <w:rFonts w:ascii="Times New Roman" w:hAnsi="Times New Roman" w:cs="Times New Roman"/>
          <w:sz w:val="28"/>
          <w:szCs w:val="28"/>
        </w:rPr>
        <w:t>слоты.</w:t>
      </w:r>
    </w:p>
    <w:p w:rsidR="005C7F73" w:rsidRPr="005C7F73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41.Амины.</w:t>
      </w:r>
      <w:r w:rsidRPr="004C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5EF">
        <w:rPr>
          <w:rFonts w:ascii="Times New Roman" w:hAnsi="Times New Roman" w:cs="Times New Roman"/>
          <w:sz w:val="28"/>
          <w:szCs w:val="28"/>
        </w:rPr>
        <w:t>Классификация, изомерия, номенклатура. Способы получения. Физич</w:t>
      </w:r>
      <w:r w:rsidRPr="004C65EF">
        <w:rPr>
          <w:rFonts w:ascii="Times New Roman" w:hAnsi="Times New Roman" w:cs="Times New Roman"/>
          <w:sz w:val="28"/>
          <w:szCs w:val="28"/>
        </w:rPr>
        <w:t>е</w:t>
      </w:r>
      <w:r w:rsidRPr="004C65EF">
        <w:rPr>
          <w:rFonts w:ascii="Times New Roman" w:hAnsi="Times New Roman" w:cs="Times New Roman"/>
          <w:sz w:val="28"/>
          <w:szCs w:val="28"/>
        </w:rPr>
        <w:t xml:space="preserve">ские свойства. Внутренние соли,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диполярный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ион. Химические свойства.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42. 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Оксикислоты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</w:t>
      </w:r>
      <w:r w:rsidRPr="004C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5EF">
        <w:rPr>
          <w:rFonts w:ascii="Times New Roman" w:hAnsi="Times New Roman" w:cs="Times New Roman"/>
          <w:sz w:val="28"/>
          <w:szCs w:val="28"/>
        </w:rPr>
        <w:t>Классификация, изомерия, номенклатура. Способы получения. Физич</w:t>
      </w:r>
      <w:r w:rsidRPr="004C65EF">
        <w:rPr>
          <w:rFonts w:ascii="Times New Roman" w:hAnsi="Times New Roman" w:cs="Times New Roman"/>
          <w:sz w:val="28"/>
          <w:szCs w:val="28"/>
        </w:rPr>
        <w:t>е</w:t>
      </w:r>
      <w:r w:rsidRPr="004C65EF">
        <w:rPr>
          <w:rFonts w:ascii="Times New Roman" w:hAnsi="Times New Roman" w:cs="Times New Roman"/>
          <w:sz w:val="28"/>
          <w:szCs w:val="28"/>
        </w:rPr>
        <w:t>ские свойства. Химические свойства. Оптическая изомерия.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43. Углеводы. Химические свойства: восст</w:t>
      </w:r>
      <w:r w:rsidRPr="004C65EF">
        <w:rPr>
          <w:rFonts w:ascii="Times New Roman" w:hAnsi="Times New Roman" w:cs="Times New Roman"/>
          <w:sz w:val="28"/>
          <w:szCs w:val="28"/>
        </w:rPr>
        <w:t>а</w:t>
      </w:r>
      <w:r w:rsidRPr="004C65EF">
        <w:rPr>
          <w:rFonts w:ascii="Times New Roman" w:hAnsi="Times New Roman" w:cs="Times New Roman"/>
          <w:sz w:val="28"/>
          <w:szCs w:val="28"/>
        </w:rPr>
        <w:t xml:space="preserve">новление, окисление, реакции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алкилирования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ацилирования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, спиртовое брожение.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 xml:space="preserve">44. Углеводы. Классификация углеводов. Классификация моносахаридов. Строение.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Стереоизомерия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>. Получение моносахаридов.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 xml:space="preserve">45. Дисахариды. Строение. Гидролиз. </w:t>
      </w:r>
      <w:proofErr w:type="spellStart"/>
      <w:r w:rsidRPr="004C65EF">
        <w:rPr>
          <w:rFonts w:ascii="Times New Roman" w:hAnsi="Times New Roman" w:cs="Times New Roman"/>
          <w:sz w:val="28"/>
          <w:szCs w:val="28"/>
        </w:rPr>
        <w:t>Восстанавливающиеся</w:t>
      </w:r>
      <w:proofErr w:type="spellEnd"/>
      <w:r w:rsidRPr="004C65EF">
        <w:rPr>
          <w:rFonts w:ascii="Times New Roman" w:hAnsi="Times New Roman" w:cs="Times New Roman"/>
          <w:sz w:val="28"/>
          <w:szCs w:val="28"/>
        </w:rPr>
        <w:t xml:space="preserve"> и невосст</w:t>
      </w:r>
      <w:r w:rsidRPr="004C65EF">
        <w:rPr>
          <w:rFonts w:ascii="Times New Roman" w:hAnsi="Times New Roman" w:cs="Times New Roman"/>
          <w:sz w:val="28"/>
          <w:szCs w:val="28"/>
        </w:rPr>
        <w:t>а</w:t>
      </w:r>
      <w:r w:rsidRPr="004C65EF">
        <w:rPr>
          <w:rFonts w:ascii="Times New Roman" w:hAnsi="Times New Roman" w:cs="Times New Roman"/>
          <w:sz w:val="28"/>
          <w:szCs w:val="28"/>
        </w:rPr>
        <w:t>навливающиеся дисахариды. Сахароза.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46. Виды классификации полисахаридов. Важнейшие представители, их строение. 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47. Общая формула полисахаридов. Крахмал и целлюлоза. Распростран</w:t>
      </w:r>
      <w:r w:rsidRPr="004C65EF">
        <w:rPr>
          <w:rFonts w:ascii="Times New Roman" w:hAnsi="Times New Roman" w:cs="Times New Roman"/>
          <w:sz w:val="28"/>
          <w:szCs w:val="28"/>
        </w:rPr>
        <w:t>е</w:t>
      </w:r>
      <w:r w:rsidRPr="004C65EF">
        <w:rPr>
          <w:rFonts w:ascii="Times New Roman" w:hAnsi="Times New Roman" w:cs="Times New Roman"/>
          <w:sz w:val="28"/>
          <w:szCs w:val="28"/>
        </w:rPr>
        <w:t xml:space="preserve">ние в природе. Строение молекулы крахмала. Продукты гидролиза крахмала. </w:t>
      </w:r>
      <w:r w:rsidRPr="004C65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48. Строение молекулы целлюлозы. Химические свойства. Нитроцеллюлоза и ее практическое применение.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49. Гидролиз крахмала и целлюлозы. Продукты неполного гидролиза, их использование. 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50. Алифатические аминокарбоновые кислоты: классификация, </w:t>
      </w:r>
      <w:proofErr w:type="gramStart"/>
      <w:r w:rsidRPr="004C65EF">
        <w:rPr>
          <w:sz w:val="28"/>
          <w:szCs w:val="28"/>
        </w:rPr>
        <w:t>но-</w:t>
      </w:r>
      <w:proofErr w:type="spellStart"/>
      <w:r w:rsidRPr="004C65EF">
        <w:rPr>
          <w:sz w:val="28"/>
          <w:szCs w:val="28"/>
        </w:rPr>
        <w:t>менклатура</w:t>
      </w:r>
      <w:proofErr w:type="spellEnd"/>
      <w:proofErr w:type="gramEnd"/>
      <w:r w:rsidRPr="004C65EF">
        <w:rPr>
          <w:sz w:val="28"/>
          <w:szCs w:val="28"/>
        </w:rPr>
        <w:t xml:space="preserve">. Реакции по </w:t>
      </w:r>
      <w:proofErr w:type="spellStart"/>
      <w:r w:rsidRPr="004C65EF">
        <w:rPr>
          <w:sz w:val="28"/>
          <w:szCs w:val="28"/>
        </w:rPr>
        <w:t>амино</w:t>
      </w:r>
      <w:proofErr w:type="spellEnd"/>
      <w:r w:rsidRPr="004C65EF">
        <w:rPr>
          <w:sz w:val="28"/>
          <w:szCs w:val="28"/>
        </w:rPr>
        <w:t xml:space="preserve">- и карбоксильной группам. </w:t>
      </w:r>
    </w:p>
    <w:p w:rsidR="005C7F73" w:rsidRPr="004C65EF" w:rsidRDefault="005C7F73" w:rsidP="005C7F73">
      <w:pPr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51. Белки. Классификация. Строение белков: первичная, вторичная и третичная структура. Денатурация белка. Значение белков.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lastRenderedPageBreak/>
        <w:t xml:space="preserve">52. Строение белковой молекулы: первичная, вторичная, третичная и четвертичная структуры белка. Типы связей, отвечающих за формирование вторичной и третичной структуры белка. 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 xml:space="preserve">53. Химические свойства белков: амфотерность, гидролиз </w:t>
      </w:r>
      <w:r w:rsidRPr="004C65EF">
        <w:rPr>
          <w:i/>
          <w:iCs/>
          <w:sz w:val="28"/>
          <w:szCs w:val="28"/>
        </w:rPr>
        <w:t>(типы)</w:t>
      </w:r>
      <w:r w:rsidRPr="004C65EF">
        <w:rPr>
          <w:sz w:val="28"/>
          <w:szCs w:val="28"/>
        </w:rPr>
        <w:t xml:space="preserve">. </w:t>
      </w:r>
      <w:proofErr w:type="gramStart"/>
      <w:r w:rsidRPr="004C65EF">
        <w:rPr>
          <w:sz w:val="28"/>
          <w:szCs w:val="28"/>
        </w:rPr>
        <w:t>Ка-</w:t>
      </w:r>
      <w:proofErr w:type="spellStart"/>
      <w:r w:rsidRPr="004C65EF">
        <w:rPr>
          <w:sz w:val="28"/>
          <w:szCs w:val="28"/>
        </w:rPr>
        <w:t>чественное</w:t>
      </w:r>
      <w:proofErr w:type="spellEnd"/>
      <w:proofErr w:type="gramEnd"/>
      <w:r w:rsidRPr="004C65EF">
        <w:rPr>
          <w:sz w:val="28"/>
          <w:szCs w:val="28"/>
        </w:rPr>
        <w:t xml:space="preserve"> определение ароматических ядер, серы и пептидной связи. </w:t>
      </w:r>
    </w:p>
    <w:p w:rsidR="005C7F73" w:rsidRPr="004C65EF" w:rsidRDefault="005C7F73" w:rsidP="005C7F73">
      <w:pPr>
        <w:pStyle w:val="Default"/>
        <w:spacing w:line="276" w:lineRule="auto"/>
        <w:ind w:firstLine="180"/>
        <w:jc w:val="both"/>
        <w:rPr>
          <w:sz w:val="28"/>
          <w:szCs w:val="28"/>
        </w:rPr>
      </w:pPr>
      <w:r w:rsidRPr="004C65EF">
        <w:rPr>
          <w:sz w:val="28"/>
          <w:szCs w:val="28"/>
        </w:rPr>
        <w:t>54. Денатурация белков. Изоэлектрическая точка белка. Свойства белка в этой точке.</w:t>
      </w:r>
    </w:p>
    <w:p w:rsidR="005C7F73" w:rsidRPr="004C65EF" w:rsidRDefault="005C7F73" w:rsidP="005C7F73">
      <w:pPr>
        <w:tabs>
          <w:tab w:val="left" w:pos="7140"/>
        </w:tabs>
        <w:spacing w:line="276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55. Липиды.</w:t>
      </w:r>
      <w:r w:rsidRPr="004C65EF">
        <w:rPr>
          <w:rFonts w:ascii="Times New Roman" w:hAnsi="Times New Roman" w:cs="Times New Roman"/>
          <w:b/>
          <w:sz w:val="28"/>
          <w:szCs w:val="28"/>
        </w:rPr>
        <w:t> </w:t>
      </w:r>
      <w:r w:rsidRPr="004C65EF">
        <w:rPr>
          <w:rFonts w:ascii="Times New Roman" w:hAnsi="Times New Roman" w:cs="Times New Roman"/>
          <w:color w:val="000000"/>
          <w:sz w:val="28"/>
          <w:szCs w:val="28"/>
        </w:rPr>
        <w:t>Классификация. Простые липиды. Жиры и масла. Изомерия, номенклатура. Осно</w:t>
      </w:r>
      <w:r w:rsidRPr="004C65E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C65EF">
        <w:rPr>
          <w:rFonts w:ascii="Times New Roman" w:hAnsi="Times New Roman" w:cs="Times New Roman"/>
          <w:color w:val="000000"/>
          <w:sz w:val="28"/>
          <w:szCs w:val="28"/>
        </w:rPr>
        <w:t>ные физико-химические характеристики</w:t>
      </w:r>
      <w:r w:rsidRPr="004C65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F73" w:rsidRPr="004C65EF" w:rsidRDefault="005C7F73" w:rsidP="005C7F73">
      <w:pPr>
        <w:tabs>
          <w:tab w:val="left" w:pos="7140"/>
        </w:tabs>
        <w:spacing w:line="276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5EF">
        <w:rPr>
          <w:rFonts w:ascii="Times New Roman" w:hAnsi="Times New Roman" w:cs="Times New Roman"/>
          <w:sz w:val="28"/>
          <w:szCs w:val="28"/>
        </w:rPr>
        <w:t>56. Липиды.</w:t>
      </w:r>
      <w:r w:rsidRPr="004C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5EF">
        <w:rPr>
          <w:rFonts w:ascii="Times New Roman" w:hAnsi="Times New Roman" w:cs="Times New Roman"/>
          <w:color w:val="000000"/>
          <w:sz w:val="28"/>
          <w:szCs w:val="28"/>
        </w:rPr>
        <w:t xml:space="preserve">Химические свойства: омыление, </w:t>
      </w:r>
      <w:proofErr w:type="spellStart"/>
      <w:r w:rsidRPr="004C65EF">
        <w:rPr>
          <w:rFonts w:ascii="Times New Roman" w:hAnsi="Times New Roman" w:cs="Times New Roman"/>
          <w:color w:val="000000"/>
          <w:sz w:val="28"/>
          <w:szCs w:val="28"/>
        </w:rPr>
        <w:t>переэтерификация</w:t>
      </w:r>
      <w:proofErr w:type="spellEnd"/>
      <w:r w:rsidRPr="004C65E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C65EF">
        <w:rPr>
          <w:rFonts w:ascii="Times New Roman" w:hAnsi="Times New Roman" w:cs="Times New Roman"/>
          <w:color w:val="000000"/>
          <w:sz w:val="28"/>
          <w:szCs w:val="28"/>
        </w:rPr>
        <w:t>алкоголиз</w:t>
      </w:r>
      <w:proofErr w:type="spellEnd"/>
      <w:r w:rsidRPr="004C65E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C65EF">
        <w:rPr>
          <w:rFonts w:ascii="Times New Roman" w:hAnsi="Times New Roman" w:cs="Times New Roman"/>
          <w:color w:val="000000"/>
          <w:sz w:val="28"/>
          <w:szCs w:val="28"/>
        </w:rPr>
        <w:t>ацидолиз</w:t>
      </w:r>
      <w:proofErr w:type="spellEnd"/>
      <w:r w:rsidRPr="004C65EF">
        <w:rPr>
          <w:rFonts w:ascii="Times New Roman" w:hAnsi="Times New Roman" w:cs="Times New Roman"/>
          <w:color w:val="000000"/>
          <w:sz w:val="28"/>
          <w:szCs w:val="28"/>
        </w:rPr>
        <w:t>, гидрогенизация. Окисл</w:t>
      </w:r>
      <w:r w:rsidRPr="004C65E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C65EF">
        <w:rPr>
          <w:rFonts w:ascii="Times New Roman" w:hAnsi="Times New Roman" w:cs="Times New Roman"/>
          <w:color w:val="000000"/>
          <w:sz w:val="28"/>
          <w:szCs w:val="28"/>
        </w:rPr>
        <w:t>тельная порча жиров.</w:t>
      </w:r>
    </w:p>
    <w:p w:rsidR="00DF3ECE" w:rsidRDefault="00DF3ECE">
      <w:bookmarkStart w:id="0" w:name="_GoBack"/>
      <w:bookmarkEnd w:id="0"/>
    </w:p>
    <w:sectPr w:rsidR="00DF3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51D"/>
    <w:rsid w:val="005C7F73"/>
    <w:rsid w:val="00D7651D"/>
    <w:rsid w:val="00DF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F68CF-9549-43CA-9436-49D154D6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F7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7F7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7F7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C7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970</Words>
  <Characters>5533</Characters>
  <Application>Microsoft Office Word</Application>
  <DocSecurity>0</DocSecurity>
  <Lines>46</Lines>
  <Paragraphs>12</Paragraphs>
  <ScaleCrop>false</ScaleCrop>
  <Company>inueco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2</cp:revision>
  <dcterms:created xsi:type="dcterms:W3CDTF">2021-02-05T11:03:00Z</dcterms:created>
  <dcterms:modified xsi:type="dcterms:W3CDTF">2021-02-05T11:03:00Z</dcterms:modified>
</cp:coreProperties>
</file>